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29" w:rsidRDefault="00352A29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Literatuurlijst</w:t>
      </w:r>
    </w:p>
    <w:p w:rsidR="00352A29" w:rsidRDefault="00352A29">
      <w:pPr>
        <w:jc w:val="center"/>
        <w:rPr>
          <w:b/>
          <w:bCs/>
          <w:color w:val="3366FF"/>
          <w:sz w:val="36"/>
          <w:lang w:val="nl-NL"/>
        </w:rPr>
      </w:pPr>
    </w:p>
    <w:p w:rsidR="00352A29" w:rsidRDefault="00352A29">
      <w:pPr>
        <w:jc w:val="center"/>
        <w:rPr>
          <w:b/>
          <w:bCs/>
          <w:color w:val="3366FF"/>
          <w:sz w:val="36"/>
          <w:lang w:val="nl-NL"/>
        </w:rPr>
      </w:pPr>
    </w:p>
    <w:p w:rsidR="00900028" w:rsidRDefault="00A9445F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Nascholing</w:t>
      </w:r>
      <w:r w:rsidR="0038192A">
        <w:rPr>
          <w:b/>
          <w:bCs/>
          <w:color w:val="3366FF"/>
          <w:sz w:val="36"/>
          <w:lang w:val="nl-NL"/>
        </w:rPr>
        <w:t>:</w:t>
      </w:r>
    </w:p>
    <w:p w:rsidR="000B7AED" w:rsidRPr="00AB22AD" w:rsidRDefault="0038192A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Stoppen met roken</w:t>
      </w:r>
      <w:r w:rsidR="00D2795F">
        <w:rPr>
          <w:b/>
          <w:bCs/>
          <w:color w:val="3366FF"/>
          <w:sz w:val="36"/>
          <w:lang w:val="nl-NL"/>
        </w:rPr>
        <w:t>- 2019</w:t>
      </w:r>
    </w:p>
    <w:p w:rsidR="00D62AF5" w:rsidRDefault="00D62AF5">
      <w:pPr>
        <w:rPr>
          <w:b/>
          <w:bCs/>
          <w:color w:val="008000"/>
          <w:sz w:val="28"/>
          <w:lang w:val="nl-NL"/>
        </w:rPr>
      </w:pPr>
    </w:p>
    <w:p w:rsidR="000B7AED" w:rsidRDefault="000B7AED">
      <w:pPr>
        <w:rPr>
          <w:sz w:val="28"/>
          <w:lang w:val="nl-NL"/>
        </w:rPr>
      </w:pPr>
    </w:p>
    <w:p w:rsidR="00A9445F" w:rsidRDefault="00A9445F">
      <w:pPr>
        <w:rPr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38192A" w:rsidRPr="0038192A" w:rsidRDefault="0038192A" w:rsidP="00793DF7">
      <w:pPr>
        <w:pStyle w:val="ListParagraph"/>
        <w:rPr>
          <w:lang w:val="nl-NL"/>
        </w:rPr>
      </w:pPr>
    </w:p>
    <w:p w:rsidR="0038192A" w:rsidRDefault="0038192A" w:rsidP="00352A29">
      <w:pPr>
        <w:rPr>
          <w:sz w:val="28"/>
          <w:lang w:val="nl-NL"/>
        </w:rPr>
      </w:pPr>
    </w:p>
    <w:p w:rsidR="002B7B83" w:rsidRDefault="002B7B83" w:rsidP="00352A29">
      <w:pPr>
        <w:rPr>
          <w:sz w:val="28"/>
          <w:lang w:val="nl-NL"/>
        </w:rPr>
      </w:pPr>
    </w:p>
    <w:p w:rsidR="002B7B83" w:rsidRDefault="002B7B83" w:rsidP="00352A29">
      <w:pPr>
        <w:rPr>
          <w:sz w:val="28"/>
          <w:lang w:val="nl-NL"/>
        </w:rPr>
      </w:pPr>
    </w:p>
    <w:p w:rsidR="00BC46B7" w:rsidRDefault="00BC46B7" w:rsidP="00352A29">
      <w:pPr>
        <w:rPr>
          <w:sz w:val="28"/>
          <w:lang w:val="nl-NL"/>
        </w:rPr>
      </w:pPr>
    </w:p>
    <w:p w:rsidR="00BC46B7" w:rsidRPr="00C70781" w:rsidRDefault="00D2795F" w:rsidP="00D2795F">
      <w:pPr>
        <w:pStyle w:val="ListParagraph"/>
        <w:rPr>
          <w:lang w:val="nl-NL"/>
        </w:rPr>
      </w:pPr>
      <w:r>
        <w:rPr>
          <w:lang w:val="nl-NL"/>
        </w:rPr>
        <w:t xml:space="preserve"> I</w:t>
      </w:r>
      <w:r w:rsidR="00BC46B7" w:rsidRPr="00BE0AD2">
        <w:rPr>
          <w:lang w:val="nl-NL"/>
        </w:rPr>
        <w:t>nhoud mede gebaseerd op de meest recent</w:t>
      </w:r>
      <w:r w:rsidR="0065321E">
        <w:rPr>
          <w:lang w:val="nl-NL"/>
        </w:rPr>
        <w:t xml:space="preserve">e inzichten, CBS, </w:t>
      </w:r>
      <w:proofErr w:type="spellStart"/>
      <w:proofErr w:type="gramStart"/>
      <w:r w:rsidR="0065321E">
        <w:rPr>
          <w:lang w:val="nl-NL"/>
        </w:rPr>
        <w:t>RIVM,Trimbos</w:t>
      </w:r>
      <w:proofErr w:type="spellEnd"/>
      <w:proofErr w:type="gramEnd"/>
      <w:r w:rsidR="0065321E">
        <w:rPr>
          <w:lang w:val="nl-NL"/>
        </w:rPr>
        <w:t xml:space="preserve"> instituut</w:t>
      </w:r>
      <w:r w:rsidR="00BC46B7">
        <w:rPr>
          <w:lang w:val="nl-NL"/>
        </w:rPr>
        <w:t xml:space="preserve">, </w:t>
      </w:r>
      <w:r w:rsidR="00BC46B7" w:rsidRPr="00BE0AD2">
        <w:rPr>
          <w:iCs/>
          <w:lang w:val="nl-NL"/>
        </w:rPr>
        <w:t xml:space="preserve">Centre </w:t>
      </w:r>
      <w:proofErr w:type="spellStart"/>
      <w:r w:rsidR="00BC46B7" w:rsidRPr="00BE0AD2">
        <w:rPr>
          <w:iCs/>
          <w:lang w:val="nl-NL"/>
        </w:rPr>
        <w:t>for</w:t>
      </w:r>
      <w:proofErr w:type="spellEnd"/>
      <w:r w:rsidR="00BC46B7" w:rsidRPr="00BE0AD2">
        <w:rPr>
          <w:iCs/>
          <w:lang w:val="nl-NL"/>
        </w:rPr>
        <w:t xml:space="preserve"> </w:t>
      </w:r>
      <w:proofErr w:type="spellStart"/>
      <w:r w:rsidR="00BC46B7" w:rsidRPr="00BE0AD2">
        <w:rPr>
          <w:iCs/>
          <w:lang w:val="nl-NL"/>
        </w:rPr>
        <w:t>Motivation</w:t>
      </w:r>
      <w:proofErr w:type="spellEnd"/>
      <w:r w:rsidR="00BC46B7" w:rsidRPr="00BE0AD2">
        <w:rPr>
          <w:iCs/>
          <w:lang w:val="nl-NL"/>
        </w:rPr>
        <w:t xml:space="preserve"> </w:t>
      </w:r>
      <w:proofErr w:type="spellStart"/>
      <w:r w:rsidR="00BC46B7" w:rsidRPr="00BE0AD2">
        <w:rPr>
          <w:iCs/>
          <w:lang w:val="nl-NL"/>
        </w:rPr>
        <w:t>and</w:t>
      </w:r>
      <w:proofErr w:type="spellEnd"/>
      <w:r w:rsidR="00BC46B7" w:rsidRPr="00BE0AD2">
        <w:rPr>
          <w:iCs/>
          <w:lang w:val="nl-NL"/>
        </w:rPr>
        <w:t xml:space="preserve"> Change</w:t>
      </w:r>
      <w:r w:rsidR="007D52F6">
        <w:rPr>
          <w:iCs/>
          <w:lang w:val="nl-NL"/>
        </w:rPr>
        <w:t>, Jellinek</w:t>
      </w:r>
      <w:r w:rsidR="00BC46B7" w:rsidRPr="00BE0AD2">
        <w:rPr>
          <w:iCs/>
          <w:lang w:val="nl-NL"/>
        </w:rPr>
        <w:t xml:space="preserve"> en diverse wetenschappelijke studies. </w:t>
      </w:r>
    </w:p>
    <w:p w:rsidR="00C70781" w:rsidRPr="00C70781" w:rsidRDefault="00C70781" w:rsidP="00C70781">
      <w:pPr>
        <w:pStyle w:val="ListParagraph"/>
        <w:rPr>
          <w:lang w:val="nl-NL"/>
        </w:rPr>
      </w:pPr>
    </w:p>
    <w:p w:rsidR="00C70781" w:rsidRPr="00C70781" w:rsidRDefault="00C70781" w:rsidP="00C70781">
      <w:pPr>
        <w:pStyle w:val="ListParagraph"/>
        <w:numPr>
          <w:ilvl w:val="0"/>
          <w:numId w:val="4"/>
        </w:numPr>
        <w:rPr>
          <w:lang w:val="en-US"/>
        </w:rPr>
      </w:pPr>
      <w:r w:rsidRPr="00C70781">
        <w:rPr>
          <w:lang w:val="en-US"/>
        </w:rPr>
        <w:t xml:space="preserve">Centre for motivation and change, MINT; W.R Miller, S </w:t>
      </w:r>
      <w:proofErr w:type="spellStart"/>
      <w:r w:rsidRPr="00C70781">
        <w:rPr>
          <w:lang w:val="en-US"/>
        </w:rPr>
        <w:t>Rollnick</w:t>
      </w:r>
      <w:proofErr w:type="spellEnd"/>
      <w:r w:rsidRPr="00C70781">
        <w:rPr>
          <w:lang w:val="en-US"/>
        </w:rPr>
        <w:t>, C Butler</w:t>
      </w:r>
    </w:p>
    <w:p w:rsidR="00BC46B7" w:rsidRPr="002B7B83" w:rsidRDefault="00BC46B7" w:rsidP="00BC46B7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iCs/>
          <w:lang w:val="nl-NL"/>
        </w:rPr>
        <w:t>CBO richtlijn voor behandeling tabaksverslaving</w:t>
      </w:r>
    </w:p>
    <w:p w:rsidR="002B7B83" w:rsidRDefault="002B7B83" w:rsidP="00BC46B7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Zorgmodule Stoppen met Roken</w:t>
      </w:r>
    </w:p>
    <w:p w:rsidR="007D52F6" w:rsidRDefault="007D52F6" w:rsidP="00BC46B7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Zorgstandaard Tabaksverslaving 2019 (Trimbos Instituut)</w:t>
      </w:r>
    </w:p>
    <w:p w:rsidR="007D52F6" w:rsidRPr="007D52F6" w:rsidRDefault="007D52F6" w:rsidP="007D52F6">
      <w:pPr>
        <w:pStyle w:val="ListParagraph"/>
        <w:numPr>
          <w:ilvl w:val="0"/>
          <w:numId w:val="4"/>
        </w:numPr>
        <w:rPr>
          <w:lang w:val="nl-NL" w:bidi="th-TH"/>
        </w:rPr>
      </w:pPr>
      <w:r w:rsidRPr="007D52F6">
        <w:rPr>
          <w:lang w:val="nl-NL" w:bidi="th-TH"/>
        </w:rPr>
        <w:t>NHG Protocollaire Astma/COPD-zorg, Verschuur-Veltman, Den Boer, Honkoop.</w:t>
      </w:r>
    </w:p>
    <w:p w:rsidR="002B7B83" w:rsidRDefault="00C70781" w:rsidP="002B7B83">
      <w:pPr>
        <w:pStyle w:val="ListParagraph"/>
        <w:numPr>
          <w:ilvl w:val="0"/>
          <w:numId w:val="4"/>
        </w:numPr>
        <w:rPr>
          <w:lang w:val="nl-NL"/>
        </w:rPr>
      </w:pPr>
      <w:r w:rsidRPr="00C70781">
        <w:rPr>
          <w:lang w:val="nl-NL"/>
        </w:rPr>
        <w:t>Gezondheidsenquête/Leefstijlmonitor CBS, i.s.m. Trimbos-inst</w:t>
      </w:r>
      <w:r w:rsidR="007D52F6">
        <w:rPr>
          <w:lang w:val="nl-NL"/>
        </w:rPr>
        <w:t>ituut en RIVM, 2018</w:t>
      </w:r>
    </w:p>
    <w:p w:rsidR="00C70781" w:rsidRDefault="00C70781" w:rsidP="00C70781">
      <w:pPr>
        <w:pStyle w:val="ListParagraph"/>
        <w:numPr>
          <w:ilvl w:val="0"/>
          <w:numId w:val="4"/>
        </w:numPr>
        <w:rPr>
          <w:lang w:val="nl-NL"/>
        </w:rPr>
      </w:pPr>
      <w:r w:rsidRPr="00C70781">
        <w:rPr>
          <w:lang w:val="nl-NL"/>
        </w:rPr>
        <w:t>LSM-A Middelen/Leefstijlmonitor, Trimbos-ins</w:t>
      </w:r>
      <w:r>
        <w:rPr>
          <w:lang w:val="nl-NL"/>
        </w:rPr>
        <w:t>tituut i.s.m. CBS en RIVM, 2016</w:t>
      </w:r>
    </w:p>
    <w:p w:rsidR="00C70781" w:rsidRDefault="00C70781" w:rsidP="00C70781">
      <w:pPr>
        <w:pStyle w:val="ListParagraph"/>
        <w:numPr>
          <w:ilvl w:val="0"/>
          <w:numId w:val="4"/>
        </w:numPr>
        <w:rPr>
          <w:lang w:val="nl-NL"/>
        </w:rPr>
      </w:pPr>
      <w:proofErr w:type="gramStart"/>
      <w:r w:rsidRPr="00C70781">
        <w:rPr>
          <w:lang w:val="nl-NL"/>
        </w:rPr>
        <w:t>NTVG ;</w:t>
      </w:r>
      <w:proofErr w:type="gramEnd"/>
      <w:r w:rsidRPr="00C70781">
        <w:rPr>
          <w:lang w:val="nl-NL"/>
        </w:rPr>
        <w:t xml:space="preserve"> De rekening van het roken: stand van zaken, 02/2017 Polder et al.</w:t>
      </w:r>
    </w:p>
    <w:p w:rsidR="00C70781" w:rsidRPr="00C70781" w:rsidRDefault="00C70781" w:rsidP="00C70781">
      <w:pPr>
        <w:pStyle w:val="ListParagraph"/>
        <w:numPr>
          <w:ilvl w:val="0"/>
          <w:numId w:val="4"/>
        </w:numPr>
        <w:rPr>
          <w:lang w:val="nl-NL"/>
        </w:rPr>
      </w:pPr>
      <w:r w:rsidRPr="00C70781">
        <w:rPr>
          <w:lang w:val="nl-NL"/>
        </w:rPr>
        <w:t>Volksk</w:t>
      </w:r>
      <w:r>
        <w:rPr>
          <w:lang w:val="nl-NL"/>
        </w:rPr>
        <w:t>rant, 7 april 2018 Van Lieshout</w:t>
      </w:r>
      <w:r w:rsidRPr="00C70781">
        <w:rPr>
          <w:lang w:val="nl-NL"/>
        </w:rPr>
        <w:t>: Het Roken als keuze gaat de laatste fase in.</w:t>
      </w:r>
    </w:p>
    <w:p w:rsidR="00C70781" w:rsidRDefault="00D2795F" w:rsidP="00C70781">
      <w:pPr>
        <w:pStyle w:val="ListParagraph"/>
        <w:numPr>
          <w:ilvl w:val="0"/>
          <w:numId w:val="4"/>
        </w:numPr>
        <w:rPr>
          <w:lang w:val="nl-NL"/>
        </w:rPr>
      </w:pPr>
      <w:proofErr w:type="gramStart"/>
      <w:r>
        <w:rPr>
          <w:lang w:val="nl-NL"/>
        </w:rPr>
        <w:t>www.drugsinfo.nl</w:t>
      </w:r>
      <w:proofErr w:type="gramEnd"/>
    </w:p>
    <w:p w:rsidR="00C70781" w:rsidRPr="00C70781" w:rsidRDefault="00C70781" w:rsidP="00C70781">
      <w:pPr>
        <w:pStyle w:val="ListParagraph"/>
        <w:numPr>
          <w:ilvl w:val="0"/>
          <w:numId w:val="4"/>
        </w:numPr>
        <w:rPr>
          <w:lang w:val="nl-NL"/>
        </w:rPr>
      </w:pPr>
      <w:proofErr w:type="gramStart"/>
      <w:r w:rsidRPr="00C70781">
        <w:rPr>
          <w:lang w:val="nl-NL"/>
        </w:rPr>
        <w:t>Richtlijn  behandeling</w:t>
      </w:r>
      <w:proofErr w:type="gramEnd"/>
      <w:r w:rsidRPr="00C70781">
        <w:rPr>
          <w:lang w:val="nl-NL"/>
        </w:rPr>
        <w:t xml:space="preserve"> van tabaksverslaving en stoppen met roken ondersteuning; Trimbos-instituut en NHG (herziening 2016). </w:t>
      </w:r>
    </w:p>
    <w:p w:rsidR="00C70781" w:rsidRDefault="00C70781" w:rsidP="00C70781">
      <w:pPr>
        <w:pStyle w:val="ListParagraph"/>
        <w:numPr>
          <w:ilvl w:val="0"/>
          <w:numId w:val="4"/>
        </w:numPr>
        <w:spacing w:before="240"/>
        <w:rPr>
          <w:lang w:val="nl-NL"/>
        </w:rPr>
      </w:pPr>
      <w:r w:rsidRPr="00C70781">
        <w:rPr>
          <w:lang w:val="nl-NL"/>
        </w:rPr>
        <w:t xml:space="preserve">Huisarts en </w:t>
      </w:r>
      <w:proofErr w:type="gramStart"/>
      <w:r w:rsidRPr="00C70781">
        <w:rPr>
          <w:lang w:val="nl-NL"/>
        </w:rPr>
        <w:t>Wetenschap :</w:t>
      </w:r>
      <w:proofErr w:type="gramEnd"/>
      <w:r w:rsidRPr="00C70781">
        <w:rPr>
          <w:lang w:val="nl-NL"/>
        </w:rPr>
        <w:t xml:space="preserve"> De uitdagingen</w:t>
      </w:r>
      <w:r w:rsidR="00E90331">
        <w:rPr>
          <w:lang w:val="nl-NL"/>
        </w:rPr>
        <w:t xml:space="preserve"> van stoppen met roken bij COPD</w:t>
      </w:r>
      <w:r w:rsidRPr="00C70781">
        <w:rPr>
          <w:lang w:val="nl-NL"/>
        </w:rPr>
        <w:t>-patiënten. juli 2018</w:t>
      </w:r>
      <w:r w:rsidR="00E90331">
        <w:rPr>
          <w:lang w:val="nl-NL"/>
        </w:rPr>
        <w:t>,</w:t>
      </w:r>
      <w:r w:rsidRPr="00C70781">
        <w:rPr>
          <w:lang w:val="nl-NL"/>
        </w:rPr>
        <w:t xml:space="preserve"> Eva v</w:t>
      </w:r>
      <w:r>
        <w:rPr>
          <w:lang w:val="nl-NL"/>
        </w:rPr>
        <w:t xml:space="preserve">an </w:t>
      </w:r>
      <w:bookmarkStart w:id="0" w:name="_GoBack"/>
      <w:bookmarkEnd w:id="0"/>
      <w:r>
        <w:rPr>
          <w:lang w:val="nl-NL"/>
        </w:rPr>
        <w:t>Weerd (H&amp;W 2018; 61(7): 23-5)</w:t>
      </w:r>
    </w:p>
    <w:p w:rsidR="00C70781" w:rsidRPr="00C70781" w:rsidRDefault="00C70781" w:rsidP="00C70781">
      <w:pPr>
        <w:pStyle w:val="ListParagraph"/>
        <w:numPr>
          <w:ilvl w:val="0"/>
          <w:numId w:val="4"/>
        </w:numPr>
        <w:spacing w:before="240"/>
        <w:rPr>
          <w:lang w:val="nl-NL"/>
        </w:rPr>
      </w:pPr>
      <w:proofErr w:type="spellStart"/>
      <w:r w:rsidRPr="00C70781">
        <w:rPr>
          <w:lang w:val="nl-NL"/>
        </w:rPr>
        <w:t>Pomerleau</w:t>
      </w:r>
      <w:proofErr w:type="spellEnd"/>
      <w:r w:rsidRPr="00C70781">
        <w:rPr>
          <w:lang w:val="nl-NL"/>
        </w:rPr>
        <w:t xml:space="preserve"> CS, Carton SM, </w:t>
      </w:r>
      <w:proofErr w:type="spellStart"/>
      <w:r w:rsidRPr="00C70781">
        <w:rPr>
          <w:lang w:val="nl-NL"/>
        </w:rPr>
        <w:t>Lutzke</w:t>
      </w:r>
      <w:proofErr w:type="spellEnd"/>
      <w:r w:rsidRPr="00C70781">
        <w:rPr>
          <w:lang w:val="nl-NL"/>
        </w:rPr>
        <w:t xml:space="preserve"> ML, </w:t>
      </w:r>
      <w:proofErr w:type="spellStart"/>
      <w:r w:rsidRPr="00C70781">
        <w:rPr>
          <w:lang w:val="nl-NL"/>
        </w:rPr>
        <w:t>Flessland</w:t>
      </w:r>
      <w:proofErr w:type="spellEnd"/>
      <w:r w:rsidRPr="00C70781">
        <w:rPr>
          <w:lang w:val="nl-NL"/>
        </w:rPr>
        <w:t xml:space="preserve"> KA, </w:t>
      </w:r>
      <w:proofErr w:type="spellStart"/>
      <w:r w:rsidRPr="00C70781">
        <w:rPr>
          <w:lang w:val="nl-NL"/>
        </w:rPr>
        <w:t>Pomerleau</w:t>
      </w:r>
      <w:proofErr w:type="spellEnd"/>
      <w:r w:rsidRPr="00C70781">
        <w:rPr>
          <w:lang w:val="nl-NL"/>
        </w:rPr>
        <w:t>.</w:t>
      </w:r>
    </w:p>
    <w:p w:rsidR="00C70781" w:rsidRDefault="00C70781" w:rsidP="00C70781">
      <w:pPr>
        <w:pStyle w:val="ListParagraph"/>
        <w:numPr>
          <w:ilvl w:val="0"/>
          <w:numId w:val="4"/>
        </w:numPr>
        <w:spacing w:before="240"/>
        <w:rPr>
          <w:lang w:val="en-US"/>
        </w:rPr>
      </w:pPr>
      <w:r w:rsidRPr="00C70781">
        <w:rPr>
          <w:lang w:val="en-US"/>
        </w:rPr>
        <w:t>Reliability of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Fagerströ</w:t>
      </w:r>
      <w:r w:rsidRPr="00C70781">
        <w:rPr>
          <w:lang w:val="en-US"/>
        </w:rPr>
        <w:t>m</w:t>
      </w:r>
      <w:proofErr w:type="spellEnd"/>
      <w:r w:rsidRPr="00C70781">
        <w:rPr>
          <w:lang w:val="en-US"/>
        </w:rPr>
        <w:t xml:space="preserve"> Tolerance Questionnaire and the </w:t>
      </w:r>
      <w:proofErr w:type="spellStart"/>
      <w:r w:rsidRPr="00C70781">
        <w:rPr>
          <w:lang w:val="en-US"/>
        </w:rPr>
        <w:t>Fagerstrom</w:t>
      </w:r>
      <w:proofErr w:type="spellEnd"/>
      <w:r w:rsidRPr="00C70781">
        <w:rPr>
          <w:lang w:val="en-US"/>
        </w:rPr>
        <w:t xml:space="preserve"> Test for Nicotine Dependence. Addict </w:t>
      </w:r>
      <w:proofErr w:type="spellStart"/>
      <w:r w:rsidRPr="00C70781">
        <w:rPr>
          <w:lang w:val="en-US"/>
        </w:rPr>
        <w:t>Behav</w:t>
      </w:r>
      <w:proofErr w:type="spellEnd"/>
      <w:r w:rsidRPr="00C70781">
        <w:rPr>
          <w:lang w:val="en-US"/>
        </w:rPr>
        <w:t>. 1994 Jan-Feb</w:t>
      </w:r>
      <w:proofErr w:type="gramStart"/>
      <w:r w:rsidRPr="00C70781">
        <w:rPr>
          <w:lang w:val="en-US"/>
        </w:rPr>
        <w:t>;19</w:t>
      </w:r>
      <w:proofErr w:type="gramEnd"/>
      <w:r w:rsidRPr="00C70781">
        <w:rPr>
          <w:lang w:val="en-US"/>
        </w:rPr>
        <w:t>(1):33-9.</w:t>
      </w:r>
    </w:p>
    <w:p w:rsidR="00D2795F" w:rsidRPr="00D2795F" w:rsidRDefault="00D2795F" w:rsidP="00D2795F">
      <w:pPr>
        <w:pStyle w:val="ListParagraph"/>
        <w:numPr>
          <w:ilvl w:val="0"/>
          <w:numId w:val="4"/>
        </w:numPr>
        <w:spacing w:before="240"/>
        <w:rPr>
          <w:lang w:val="nl-NL" w:bidi="th-TH"/>
        </w:rPr>
      </w:pPr>
      <w:r>
        <w:rPr>
          <w:lang w:val="nl-NL" w:bidi="th-TH"/>
        </w:rPr>
        <w:t>Farmacotherapeutisch Kompas</w:t>
      </w:r>
    </w:p>
    <w:p w:rsidR="00D2795F" w:rsidRPr="00D2795F" w:rsidRDefault="00D2795F" w:rsidP="00D2795F">
      <w:pPr>
        <w:pStyle w:val="ListParagraph"/>
        <w:spacing w:before="240"/>
        <w:rPr>
          <w:lang w:val="nl-NL"/>
        </w:rPr>
      </w:pPr>
    </w:p>
    <w:p w:rsidR="00C70781" w:rsidRPr="00D2795F" w:rsidRDefault="00C70781" w:rsidP="00C70781">
      <w:pPr>
        <w:pStyle w:val="ListParagraph"/>
        <w:spacing w:before="240"/>
        <w:rPr>
          <w:lang w:val="nl-NL"/>
        </w:rPr>
      </w:pPr>
    </w:p>
    <w:p w:rsidR="00C70781" w:rsidRPr="00D2795F" w:rsidRDefault="00C70781" w:rsidP="00C70781">
      <w:pPr>
        <w:pStyle w:val="ListParagraph"/>
        <w:rPr>
          <w:lang w:val="nl-NL"/>
        </w:rPr>
      </w:pPr>
    </w:p>
    <w:p w:rsidR="00C70781" w:rsidRPr="00D2795F" w:rsidRDefault="00C70781" w:rsidP="00C70781">
      <w:pPr>
        <w:pStyle w:val="ListParagraph"/>
        <w:rPr>
          <w:lang w:val="nl-NL"/>
        </w:rPr>
      </w:pPr>
    </w:p>
    <w:p w:rsidR="00BC46B7" w:rsidRPr="00D2795F" w:rsidRDefault="00BC46B7" w:rsidP="00BC46B7">
      <w:pPr>
        <w:pStyle w:val="ListParagraph"/>
        <w:rPr>
          <w:lang w:val="nl-NL"/>
        </w:rPr>
      </w:pPr>
    </w:p>
    <w:p w:rsidR="00BC46B7" w:rsidRPr="00D2795F" w:rsidRDefault="00BC46B7" w:rsidP="00352A29">
      <w:pPr>
        <w:rPr>
          <w:sz w:val="28"/>
          <w:lang w:val="nl-NL"/>
        </w:rPr>
      </w:pPr>
    </w:p>
    <w:sectPr w:rsidR="00BC46B7" w:rsidRPr="00D2795F" w:rsidSect="00A5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602B"/>
    <w:multiLevelType w:val="hybridMultilevel"/>
    <w:tmpl w:val="3BB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D4E"/>
    <w:multiLevelType w:val="hybridMultilevel"/>
    <w:tmpl w:val="285A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11B76"/>
    <w:rsid w:val="00275C45"/>
    <w:rsid w:val="00281652"/>
    <w:rsid w:val="002B7B83"/>
    <w:rsid w:val="00352A29"/>
    <w:rsid w:val="0038192A"/>
    <w:rsid w:val="003B1AA0"/>
    <w:rsid w:val="003E5ED4"/>
    <w:rsid w:val="00460272"/>
    <w:rsid w:val="005D1B9A"/>
    <w:rsid w:val="0065321E"/>
    <w:rsid w:val="006D3B9B"/>
    <w:rsid w:val="00741E4C"/>
    <w:rsid w:val="00766FA6"/>
    <w:rsid w:val="00793DF7"/>
    <w:rsid w:val="00797039"/>
    <w:rsid w:val="007D4C59"/>
    <w:rsid w:val="007D52F6"/>
    <w:rsid w:val="00827A7A"/>
    <w:rsid w:val="00876517"/>
    <w:rsid w:val="008B312E"/>
    <w:rsid w:val="00900028"/>
    <w:rsid w:val="009631ED"/>
    <w:rsid w:val="00975A1D"/>
    <w:rsid w:val="009B5B9D"/>
    <w:rsid w:val="00A40216"/>
    <w:rsid w:val="00A55336"/>
    <w:rsid w:val="00A8376A"/>
    <w:rsid w:val="00A9445F"/>
    <w:rsid w:val="00AB22AD"/>
    <w:rsid w:val="00AB4E3E"/>
    <w:rsid w:val="00B557BC"/>
    <w:rsid w:val="00BC46B7"/>
    <w:rsid w:val="00BE0AD2"/>
    <w:rsid w:val="00C70781"/>
    <w:rsid w:val="00D2795F"/>
    <w:rsid w:val="00D62AF5"/>
    <w:rsid w:val="00DC548F"/>
    <w:rsid w:val="00E23089"/>
    <w:rsid w:val="00E90331"/>
    <w:rsid w:val="00E936DB"/>
    <w:rsid w:val="00EE50C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00091"/>
  <w15:docId w15:val="{BB27A750-9435-42FD-92AE-D07D536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55336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rsid w:val="00A55336"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rsid w:val="00A55336"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rsid w:val="00A55336"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rsid w:val="00A55336"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336"/>
    <w:rPr>
      <w:color w:val="0000FF"/>
      <w:u w:val="single"/>
    </w:rPr>
  </w:style>
  <w:style w:type="character" w:styleId="FollowedHyperlink">
    <w:name w:val="FollowedHyperlink"/>
    <w:basedOn w:val="DefaultParagraphFont"/>
    <w:rsid w:val="00A55336"/>
    <w:rPr>
      <w:color w:val="800080"/>
      <w:u w:val="single"/>
    </w:rPr>
  </w:style>
  <w:style w:type="paragraph" w:styleId="BodyText">
    <w:name w:val="Body Text"/>
    <w:basedOn w:val="Normal"/>
    <w:rsid w:val="00A55336"/>
    <w:rPr>
      <w:sz w:val="28"/>
      <w:lang w:val="nl-NL"/>
    </w:rPr>
  </w:style>
  <w:style w:type="paragraph" w:styleId="ListParagraph">
    <w:name w:val="List Paragraph"/>
    <w:basedOn w:val="Normal"/>
    <w:uiPriority w:val="34"/>
    <w:qFormat/>
    <w:rsid w:val="0035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Rodenburg,Johan (HP ComSales) BI-NL-A</cp:lastModifiedBy>
  <cp:revision>6</cp:revision>
  <cp:lastPrinted>2005-10-12T08:23:00Z</cp:lastPrinted>
  <dcterms:created xsi:type="dcterms:W3CDTF">2014-10-28T12:42:00Z</dcterms:created>
  <dcterms:modified xsi:type="dcterms:W3CDTF">2019-07-10T13:47:00Z</dcterms:modified>
</cp:coreProperties>
</file>